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1E" w:rsidRPr="00834A84" w:rsidRDefault="00171B1E" w:rsidP="00171B1E">
      <w:pPr>
        <w:jc w:val="right"/>
        <w:rPr>
          <w:rFonts w:ascii="GHEA Grapalat" w:hAnsi="GHEA Grapalat"/>
          <w:b/>
          <w:sz w:val="22"/>
          <w:szCs w:val="22"/>
          <w:u w:val="single"/>
          <w:lang w:val="eu-ES"/>
        </w:rPr>
      </w:pPr>
    </w:p>
    <w:p w:rsidR="00171B1E" w:rsidRPr="00834A84" w:rsidRDefault="00171B1E" w:rsidP="00171B1E">
      <w:pPr>
        <w:jc w:val="right"/>
        <w:rPr>
          <w:rFonts w:ascii="GHEA Grapalat" w:hAnsi="GHEA Grapalat"/>
          <w:sz w:val="22"/>
          <w:szCs w:val="22"/>
          <w:lang w:val="eu-ES"/>
        </w:rPr>
      </w:pPr>
      <w:r w:rsidRPr="00834A84">
        <w:rPr>
          <w:rFonts w:ascii="GHEA Grapalat" w:hAnsi="GHEA Grapalat"/>
          <w:sz w:val="22"/>
          <w:szCs w:val="22"/>
          <w:lang w:val="eu-ES"/>
        </w:rPr>
        <w:t>________________________ սպասարկող ստորաբաժանման</w:t>
      </w:r>
    </w:p>
    <w:p w:rsidR="00171B1E" w:rsidRPr="00834A84" w:rsidRDefault="00171B1E" w:rsidP="00171B1E">
      <w:pPr>
        <w:jc w:val="right"/>
        <w:rPr>
          <w:rFonts w:ascii="GHEA Grapalat" w:hAnsi="GHEA Grapalat"/>
          <w:sz w:val="22"/>
          <w:szCs w:val="22"/>
          <w:lang w:val="eu-ES"/>
        </w:rPr>
      </w:pPr>
      <w:r w:rsidRPr="00834A84">
        <w:rPr>
          <w:rFonts w:ascii="GHEA Grapalat" w:hAnsi="GHEA Grapalat"/>
          <w:sz w:val="22"/>
          <w:szCs w:val="22"/>
          <w:lang w:val="eu-ES"/>
        </w:rPr>
        <w:t>պետ՝ ________________________</w:t>
      </w:r>
    </w:p>
    <w:p w:rsidR="00171B1E" w:rsidRPr="00110011" w:rsidRDefault="00171B1E" w:rsidP="00171B1E">
      <w:pPr>
        <w:jc w:val="center"/>
        <w:rPr>
          <w:rFonts w:ascii="GHEA Grapalat" w:hAnsi="GHEA Grapalat"/>
          <w:b/>
          <w:lang w:val="eu-ES"/>
        </w:rPr>
      </w:pPr>
    </w:p>
    <w:p w:rsidR="00171B1E" w:rsidRPr="00110011" w:rsidRDefault="00171B1E" w:rsidP="00171B1E">
      <w:pPr>
        <w:jc w:val="center"/>
        <w:rPr>
          <w:rFonts w:ascii="GHEA Grapalat" w:hAnsi="GHEA Grapalat"/>
          <w:b/>
          <w:lang w:val="eu-ES"/>
        </w:rPr>
      </w:pPr>
      <w:r w:rsidRPr="00110011">
        <w:rPr>
          <w:rFonts w:ascii="GHEA Grapalat" w:hAnsi="GHEA Grapalat"/>
          <w:b/>
          <w:lang w:val="eu-ES"/>
        </w:rPr>
        <w:t>Հ Ա Յ Տ Ա Ր Ա Ր ՈՒ Թ Յ ՈՒ Ն</w:t>
      </w:r>
    </w:p>
    <w:p w:rsidR="00171B1E" w:rsidRPr="00171B1E" w:rsidRDefault="00171B1E" w:rsidP="00171B1E">
      <w:pPr>
        <w:jc w:val="center"/>
        <w:rPr>
          <w:rFonts w:ascii="Arial Unicode" w:hAnsi="Arial Unicode"/>
          <w:b/>
          <w:sz w:val="32"/>
          <w:szCs w:val="20"/>
          <w:lang w:val="fr-FR"/>
        </w:rPr>
      </w:pPr>
    </w:p>
    <w:p w:rsidR="00171B1E" w:rsidRPr="00110011" w:rsidRDefault="00171B1E" w:rsidP="00171B1E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lang w:val="eu-ES" w:eastAsia="ru-RU"/>
        </w:rPr>
      </w:pPr>
      <w:r w:rsidRPr="00110011">
        <w:rPr>
          <w:rFonts w:ascii="GHEA Grapalat" w:hAnsi="GHEA Grapalat"/>
          <w:b/>
          <w:lang w:val="eu-ES" w:eastAsia="ru-RU"/>
        </w:rPr>
        <w:t>ԸՍՏ ՆԱԽՆԱԿԱՆ ՊԱՏՎԵՐՆԵՐԻ` ՀԱՄԱՊԱՏԱՍԽԱՆ ՊԱՅՄԱՆԱԳՐԵՐԻ ՀԱՄԱՁԱՅՆ, ՊԱՏՎԻՐԱՏՈՒԻ ՆԵՐՔԻՆ ՍՊԱՌՄԱՆ ՀԱՄԱՐ ՆԱԽԱՏԵՍՎԱԾ ՕԲՅԵԿՏՆԵՐՈՒՄ ՀԱՆՐԱՅԻՆ ՍՆՆԴԻ ԾԱՌԱՅՈՒԹՅՈՒՆՆԵՐԻ ՄԱՏՈՒՑՄԱՆ ԳՈՐԾՈՒՆԵՈՒԹՅԱՆ ՀԱՄԱՐ ՀԱՍՏԱՏԱԳՐՎԱԾ ՎՃԱՐԻ ՀԱՇՎԱՐԿՄԱՆ ԵԼԱԿԵՏԱՅԻՆ ՏՎՅԱԼԻ ՄԱՍԻՆ</w:t>
      </w:r>
    </w:p>
    <w:p w:rsidR="00171B1E" w:rsidRPr="00171B1E" w:rsidRDefault="00171B1E" w:rsidP="00171B1E">
      <w:pPr>
        <w:rPr>
          <w:sz w:val="32"/>
          <w:lang w:val="fr-FR"/>
        </w:rPr>
      </w:pPr>
    </w:p>
    <w:p w:rsidR="00171B1E" w:rsidRPr="00110011" w:rsidRDefault="00171B1E" w:rsidP="00171B1E">
      <w:pPr>
        <w:ind w:firstLine="708"/>
        <w:jc w:val="center"/>
        <w:rPr>
          <w:rFonts w:ascii="GHEA Grapalat" w:hAnsi="GHEA Grapalat"/>
          <w:lang w:val="eu-ES"/>
        </w:rPr>
      </w:pPr>
      <w:r w:rsidRPr="00110011">
        <w:rPr>
          <w:rFonts w:ascii="GHEA Grapalat" w:hAnsi="GHEA Grapalat"/>
          <w:lang w:val="eu-ES"/>
        </w:rPr>
        <w:t>20__ թ. _________________ ամսվա</w:t>
      </w:r>
    </w:p>
    <w:p w:rsidR="00171B1E" w:rsidRPr="00171B1E" w:rsidRDefault="00171B1E" w:rsidP="00171B1E">
      <w:pPr>
        <w:ind w:firstLine="708"/>
        <w:jc w:val="both"/>
        <w:rPr>
          <w:rFonts w:ascii="GHEA Grapalat" w:hAnsi="GHEA Grapalat"/>
          <w:sz w:val="32"/>
          <w:lang w:val="eu-ES"/>
        </w:rPr>
      </w:pPr>
    </w:p>
    <w:p w:rsidR="00171B1E" w:rsidRPr="00110011" w:rsidRDefault="00171B1E" w:rsidP="00171B1E">
      <w:pPr>
        <w:spacing w:line="48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110011"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 w:rsidRPr="00110011">
        <w:rPr>
          <w:rFonts w:ascii="GHEA Grapalat" w:hAnsi="GHEA Grapalat"/>
          <w:sz w:val="20"/>
          <w:szCs w:val="20"/>
          <w:lang w:val="fr-FR"/>
        </w:rPr>
        <w:t>Հարկ</w:t>
      </w:r>
      <w:proofErr w:type="spellEnd"/>
      <w:r w:rsidRPr="0011001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110011">
        <w:rPr>
          <w:rFonts w:ascii="GHEA Grapalat" w:hAnsi="GHEA Grapalat"/>
          <w:sz w:val="20"/>
          <w:szCs w:val="20"/>
          <w:lang w:val="fr-FR"/>
        </w:rPr>
        <w:t>վճարողի</w:t>
      </w:r>
      <w:proofErr w:type="spellEnd"/>
      <w:r w:rsidRPr="0011001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110011">
        <w:rPr>
          <w:rFonts w:ascii="GHEA Grapalat" w:hAnsi="GHEA Grapalat"/>
          <w:sz w:val="20"/>
          <w:szCs w:val="20"/>
          <w:lang w:val="fr-FR"/>
        </w:rPr>
        <w:t>անվանումը</w:t>
      </w:r>
      <w:proofErr w:type="spellEnd"/>
      <w:r w:rsidRPr="00110011">
        <w:rPr>
          <w:rFonts w:ascii="GHEA Grapalat" w:hAnsi="GHEA Grapalat"/>
          <w:sz w:val="20"/>
          <w:szCs w:val="20"/>
          <w:lang w:val="fr-FR"/>
        </w:rPr>
        <w:t xml:space="preserve"> ___________________________________________________________________</w:t>
      </w:r>
    </w:p>
    <w:p w:rsidR="00171B1E" w:rsidRPr="00110011" w:rsidRDefault="00171B1E" w:rsidP="00171B1E">
      <w:pPr>
        <w:pStyle w:val="BodyText"/>
        <w:spacing w:line="480" w:lineRule="auto"/>
        <w:rPr>
          <w:rFonts w:ascii="GHEA Grapalat" w:hAnsi="GHEA Grapalat"/>
          <w:lang w:val="fr-FR"/>
        </w:rPr>
      </w:pPr>
      <w:r w:rsidRPr="00110011">
        <w:rPr>
          <w:rFonts w:ascii="GHEA Grapalat" w:hAnsi="GHEA Grapala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7A3C2E" wp14:editId="3663A35A">
                <wp:simplePos x="0" y="0"/>
                <wp:positionH relativeFrom="column">
                  <wp:posOffset>3670300</wp:posOffset>
                </wp:positionH>
                <wp:positionV relativeFrom="paragraph">
                  <wp:posOffset>13970</wp:posOffset>
                </wp:positionV>
                <wp:extent cx="1965960" cy="197485"/>
                <wp:effectExtent l="9525" t="10160" r="571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97485"/>
                          <a:chOff x="6278" y="4779"/>
                          <a:chExt cx="3096" cy="31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78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10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142" y="4779"/>
                            <a:ext cx="2232" cy="311"/>
                            <a:chOff x="6998" y="4959"/>
                            <a:chExt cx="2232" cy="311"/>
                          </a:xfrm>
                        </wpg:grpSpPr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89pt;margin-top:1.1pt;width:154.8pt;height:15.55pt;z-index:251659264" coordorigin="6278,4779" coordsize="309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LCdwMAAFcZAAAOAAAAZHJzL2Uyb0RvYy54bWzsWduOmzAQfa/Uf7D83iUkJAS0ZLXamyr1&#10;suq2H+CAuahgU9sJ2X59xza5kUiVti3VSuQB4Yw9njlzPGOby6tNVaI1FbLgLMLuxQgjymKeFCyL&#10;8Lev9+/mGElFWEJKzmiEn6nEV4u3by6bOqRjnvMyoQKBEibDpo5wrlQdOo6Mc1oRecFrykCYclER&#10;BU2ROYkgDWivSmc8Gs2choukFjymUsK/t1aIF0Z/mtJYfU5TSRUqIwy2KfMU5rnUT2dxScJMkDov&#10;4tYM8gIrKlIwmHSn6pYoglaiOFFVFbHgkqfqIuaVw9O0iKnxAbxxRx1vHgRf1caXLGyyegcTQNvB&#10;6cVq40/rR4GKBGKHESMVhMjMilwNTVNnIfR4EPVT/Sisf/D6gcffJYidrly3M9sZLZuPPAF1ZKW4&#10;gWaTikqrAKfRxkTgeRcBulEohj/dYDYNZhCoGGRu4HvzqQ1RnEMc9bDZ2AdKgdTz/WAru2uHT0bB&#10;zI6duMYBh4R2WmNqa5r2C9gm94DKPwP0KSc1NXGSGq4W0PEW0C/AQsKykqKJBdX02iIqLZyI8Zsc&#10;etFrIXiTU5KAUdYHbS2otQN0Q0IwfovvGaC2KHsTsE0j3EWJhLWQ6oHyCumXCAsw3QSPrD9IpUO+&#10;76JjKXlZJPdFWZqGyJY3pUBrAovt3vy0vzDkqFvJUBPhYDqeGs1HMnmoYmR+51RUhYKsURZVhOe7&#10;TiTUqN2xBOYkoSJFad9h/pIZslrkbPiXPHkGFAW3KQFSGLzkXPzEqIF0EGH5Y0UExah8zyASget5&#10;On+Yhjf1x9AQh5LloYSwGFRFWGFkX2+UzTmrWhRZDjO5xnfGr2F1pIVBVkfWWtUaCwztiaqTU6p6&#10;fVLVdwHOozU9UFUv8tdG1Tb7a7NN4Wgzobelly0tJqV3S4cunX+rtPiuBwnuLJ/G407uI+G+tARB&#10;W1qC6UlpORn4P0vLdAvovrTMelyvc/8EqGG9vsb12sMuCPZjdlu5p6rfI1Vnp2t6oOpA1bMbdv+U&#10;qvMeqepPpt3yM1B1oOpZqgJRulnV7FiOjopw7vpHZ0vfdweq6nPmcLY8uHw7fw0SnFIVTnuAXU9c&#10;nY+2F0a7Xf2QVoe0ejat6muIbl61F4l9kdWbDIn19SfW/W2zucozt/emWLRfGvTngcO26bX/HrL4&#10;BQAA//8DAFBLAwQUAAYACAAAACEAl4VS5t8AAAAIAQAADwAAAGRycy9kb3ducmV2LnhtbEyPT0vD&#10;QBTE74LfYXmCN7v5Q9sQ81JKUU9FsBXE22v2NQnN7obsNkm/vetJj8MMM78pNrPuxMiDa61BiBcR&#10;CDaVVa2pET6Pr08ZCOfJKOqsYYQbO9iU93cF5cpO5oPHg69FKDEuJ4TG+z6X0lUNa3IL27MJ3tkO&#10;mnyQQy3VQFMo151MomglNbUmLDTU867h6nK4aoS3iaZtGr+M+8t5d/s+Lt+/9jEjPj7M22cQnmf/&#10;F4Zf/IAOZWA62atRTnQIy3UWvniEJAER/Cxbr0CcENI0BVkW8v+B8gcAAP//AwBQSwECLQAUAAYA&#10;CAAAACEAtoM4kv4AAADhAQAAEwAAAAAAAAAAAAAAAAAAAAAAW0NvbnRlbnRfVHlwZXNdLnhtbFBL&#10;AQItABQABgAIAAAAIQA4/SH/1gAAAJQBAAALAAAAAAAAAAAAAAAAAC8BAABfcmVscy8ucmVsc1BL&#10;AQItABQABgAIAAAAIQAsduLCdwMAAFcZAAAOAAAAAAAAAAAAAAAAAC4CAABkcnMvZTJvRG9jLnht&#10;bFBLAQItABQABgAIAAAAIQCXhVLm3wAAAAgBAAAPAAAAAAAAAAAAAAAAANEFAABkcnMvZG93bnJl&#10;di54bWxQSwUGAAAAAAQABADzAAAA3QYAAAAA&#10;">
                <v:rect id="Rectangle 3" o:spid="_x0000_s1027" style="position:absolute;left:6278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6710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group id="Group 5" o:spid="_x0000_s1029" style="position:absolute;left:7142;top:4779;width:2232;height:311" coordorigin="6998,4959" coordsize="223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6" o:spid="_x0000_s1030" style="position:absolute;left:87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rect id="Rectangle 7" o:spid="_x0000_s1031" style="position:absolute;left:69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rect id="Rectangle 8" o:spid="_x0000_s1032" style="position:absolute;left:735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ect id="Rectangle 9" o:spid="_x0000_s1033" style="position:absolute;left:771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rect id="Rectangle 10" o:spid="_x0000_s1034" style="position:absolute;left:807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11" o:spid="_x0000_s1035" style="position:absolute;left:843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/v:group>
              </v:group>
            </w:pict>
          </mc:Fallback>
        </mc:AlternateContent>
      </w:r>
      <w:r w:rsidRPr="00110011">
        <w:rPr>
          <w:rFonts w:ascii="GHEA Grapalat" w:hAnsi="GHEA Grapalat"/>
          <w:lang w:val="fr-FR"/>
        </w:rPr>
        <w:t xml:space="preserve">2. </w:t>
      </w:r>
      <w:proofErr w:type="spellStart"/>
      <w:r w:rsidRPr="00110011">
        <w:rPr>
          <w:rFonts w:ascii="GHEA Grapalat" w:hAnsi="GHEA Grapalat"/>
          <w:lang w:val="fr-FR"/>
        </w:rPr>
        <w:t>Հարկ</w:t>
      </w:r>
      <w:proofErr w:type="spellEnd"/>
      <w:r w:rsidRPr="00110011">
        <w:rPr>
          <w:rFonts w:ascii="GHEA Grapalat" w:hAnsi="GHEA Grapalat"/>
          <w:lang w:val="fr-FR"/>
        </w:rPr>
        <w:t xml:space="preserve"> </w:t>
      </w:r>
      <w:proofErr w:type="spellStart"/>
      <w:r w:rsidRPr="00110011">
        <w:rPr>
          <w:rFonts w:ascii="GHEA Grapalat" w:hAnsi="GHEA Grapalat"/>
          <w:lang w:val="fr-FR"/>
        </w:rPr>
        <w:t>վճարողի</w:t>
      </w:r>
      <w:proofErr w:type="spellEnd"/>
      <w:r w:rsidRPr="00110011">
        <w:rPr>
          <w:rFonts w:ascii="GHEA Grapalat" w:hAnsi="GHEA Grapalat"/>
          <w:lang w:val="fr-FR"/>
        </w:rPr>
        <w:t xml:space="preserve"> </w:t>
      </w:r>
      <w:proofErr w:type="spellStart"/>
      <w:r w:rsidRPr="00110011">
        <w:rPr>
          <w:rFonts w:ascii="GHEA Grapalat" w:hAnsi="GHEA Grapalat"/>
          <w:lang w:val="fr-FR"/>
        </w:rPr>
        <w:t>հաշվառման</w:t>
      </w:r>
      <w:proofErr w:type="spellEnd"/>
      <w:r w:rsidRPr="00110011">
        <w:rPr>
          <w:rFonts w:ascii="GHEA Grapalat" w:hAnsi="GHEA Grapalat"/>
          <w:lang w:val="fr-FR"/>
        </w:rPr>
        <w:t xml:space="preserve"> </w:t>
      </w:r>
      <w:proofErr w:type="spellStart"/>
      <w:r w:rsidRPr="00110011">
        <w:rPr>
          <w:rFonts w:ascii="GHEA Grapalat" w:hAnsi="GHEA Grapalat"/>
          <w:lang w:val="fr-FR"/>
        </w:rPr>
        <w:t>համարը</w:t>
      </w:r>
      <w:proofErr w:type="spellEnd"/>
      <w:r w:rsidRPr="00110011">
        <w:rPr>
          <w:rFonts w:ascii="GHEA Grapalat" w:hAnsi="GHEA Grapalat"/>
          <w:lang w:val="fr-FR"/>
        </w:rPr>
        <w:t xml:space="preserve"> (ՀՎՀՀ)  </w:t>
      </w:r>
    </w:p>
    <w:p w:rsidR="00171B1E" w:rsidRPr="00110011" w:rsidRDefault="00171B1E" w:rsidP="00171B1E">
      <w:pPr>
        <w:pStyle w:val="BodyText"/>
        <w:spacing w:line="480" w:lineRule="auto"/>
        <w:rPr>
          <w:rFonts w:ascii="GHEA Grapalat" w:hAnsi="GHEA Grapalat"/>
          <w:lang w:val="fr-FR"/>
        </w:rPr>
      </w:pPr>
      <w:r w:rsidRPr="00242560">
        <w:rPr>
          <w:rFonts w:ascii="GHEA Grapalat" w:hAnsi="GHEA Grapalat"/>
          <w:lang w:val="fr-FR"/>
        </w:rPr>
        <w:t xml:space="preserve">3. </w:t>
      </w:r>
      <w:proofErr w:type="spellStart"/>
      <w:r w:rsidRPr="00242560">
        <w:rPr>
          <w:rFonts w:ascii="GHEA Grapalat" w:hAnsi="GHEA Grapalat"/>
          <w:lang w:val="fr-FR"/>
        </w:rPr>
        <w:t>Գտնվելու</w:t>
      </w:r>
      <w:proofErr w:type="spellEnd"/>
      <w:r w:rsidRPr="00242560">
        <w:rPr>
          <w:rFonts w:ascii="GHEA Grapalat" w:hAnsi="GHEA Grapalat"/>
          <w:lang w:val="fr-FR"/>
        </w:rPr>
        <w:t xml:space="preserve"> (</w:t>
      </w:r>
      <w:proofErr w:type="spellStart"/>
      <w:r w:rsidRPr="00242560">
        <w:rPr>
          <w:rFonts w:ascii="GHEA Grapalat" w:hAnsi="GHEA Grapalat"/>
          <w:lang w:val="fr-FR"/>
        </w:rPr>
        <w:t>բնակության</w:t>
      </w:r>
      <w:proofErr w:type="spellEnd"/>
      <w:r w:rsidRPr="00242560">
        <w:rPr>
          <w:rFonts w:ascii="GHEA Grapalat" w:hAnsi="GHEA Grapalat"/>
          <w:lang w:val="fr-FR"/>
        </w:rPr>
        <w:t xml:space="preserve">) </w:t>
      </w:r>
      <w:proofErr w:type="spellStart"/>
      <w:r w:rsidRPr="00242560">
        <w:rPr>
          <w:rFonts w:ascii="GHEA Grapalat" w:hAnsi="GHEA Grapalat"/>
          <w:lang w:val="fr-FR"/>
        </w:rPr>
        <w:t>վայրը</w:t>
      </w:r>
      <w:proofErr w:type="spellEnd"/>
      <w:r w:rsidRPr="00110011">
        <w:rPr>
          <w:rFonts w:ascii="GHEA Grapalat" w:hAnsi="GHEA Grapalat"/>
          <w:lang w:val="fr-FR"/>
        </w:rPr>
        <w:t xml:space="preserve"> ________________________________________________________________</w:t>
      </w:r>
    </w:p>
    <w:p w:rsidR="00171B1E" w:rsidRPr="00110011" w:rsidRDefault="00171B1E" w:rsidP="00171B1E">
      <w:pPr>
        <w:jc w:val="right"/>
        <w:rPr>
          <w:rFonts w:ascii="GHEA Grapalat" w:hAnsi="GHEA Grapalat"/>
          <w:i/>
          <w:iCs/>
          <w:sz w:val="20"/>
          <w:szCs w:val="20"/>
          <w:lang w:val="eu-ES"/>
        </w:rPr>
      </w:pPr>
      <w:r w:rsidRPr="00110011">
        <w:rPr>
          <w:rFonts w:ascii="GHEA Grapalat" w:hAnsi="GHEA Grapalat"/>
          <w:i/>
          <w:iCs/>
          <w:sz w:val="20"/>
          <w:szCs w:val="20"/>
          <w:lang w:val="eu-ES"/>
        </w:rPr>
        <w:t xml:space="preserve">                                                                                                           </w:t>
      </w:r>
      <w:r w:rsidRPr="00110011">
        <w:rPr>
          <w:rFonts w:ascii="GHEA Grapalat" w:hAnsi="GHEA Grapalat"/>
          <w:i/>
          <w:sz w:val="20"/>
          <w:szCs w:val="20"/>
          <w:lang w:val="fr-FR"/>
        </w:rPr>
        <w:t>(</w:t>
      </w:r>
      <w:proofErr w:type="gramStart"/>
      <w:r w:rsidRPr="00110011">
        <w:rPr>
          <w:rFonts w:ascii="GHEA Grapalat" w:hAnsi="GHEA Grapalat"/>
          <w:i/>
          <w:iCs/>
          <w:sz w:val="20"/>
          <w:szCs w:val="20"/>
          <w:lang w:val="eu-ES"/>
        </w:rPr>
        <w:t>հազար</w:t>
      </w:r>
      <w:proofErr w:type="gramEnd"/>
      <w:r w:rsidRPr="00110011">
        <w:rPr>
          <w:rFonts w:ascii="GHEA Grapalat" w:hAnsi="GHEA Grapalat"/>
          <w:i/>
          <w:iCs/>
          <w:sz w:val="20"/>
          <w:szCs w:val="20"/>
          <w:lang w:val="eu-ES"/>
        </w:rPr>
        <w:t xml:space="preserve"> դրամ</w:t>
      </w:r>
      <w:r w:rsidRPr="00110011">
        <w:rPr>
          <w:rFonts w:ascii="GHEA Grapalat" w:hAnsi="GHEA Grapalat"/>
          <w:i/>
          <w:sz w:val="20"/>
          <w:szCs w:val="20"/>
          <w:lang w:val="fr-F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171B1E" w:rsidRPr="00110011" w:rsidTr="008C741B">
        <w:trPr>
          <w:trHeight w:val="2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  <w:r w:rsidRPr="00110011">
              <w:rPr>
                <w:rFonts w:ascii="GHEA Grapalat" w:hAnsi="GHEA Grapalat"/>
                <w:sz w:val="20"/>
                <w:szCs w:val="20"/>
                <w:lang w:val="eu-ES"/>
              </w:rPr>
              <w:t xml:space="preserve">4. </w:t>
            </w:r>
            <w:r w:rsidRPr="00110011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Pr="0011001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110011">
              <w:rPr>
                <w:rFonts w:ascii="GHEA Grapalat" w:hAnsi="GHEA Grapalat"/>
                <w:sz w:val="20"/>
                <w:szCs w:val="20"/>
              </w:rPr>
              <w:t>սննդի</w:t>
            </w:r>
            <w:r w:rsidRPr="0011001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110011"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r w:rsidRPr="0011001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110011">
              <w:rPr>
                <w:rFonts w:ascii="GHEA Grapalat" w:hAnsi="GHEA Grapalat"/>
                <w:sz w:val="20"/>
                <w:szCs w:val="20"/>
              </w:rPr>
              <w:t>մատուցման</w:t>
            </w:r>
            <w:r w:rsidRPr="0011001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011">
              <w:rPr>
                <w:rFonts w:ascii="GHEA Grapalat" w:hAnsi="GHEA Grapalat" w:cs="Sylfaen"/>
                <w:sz w:val="20"/>
                <w:szCs w:val="20"/>
                <w:lang w:val="fr-FR"/>
              </w:rPr>
              <w:t>վայրը</w:t>
            </w:r>
            <w:proofErr w:type="spellEnd"/>
            <w:r w:rsidRPr="00110011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110011">
              <w:rPr>
                <w:rFonts w:ascii="GHEA Grapalat" w:hAnsi="GHEA Grapalat" w:cs="Sylfaen"/>
                <w:sz w:val="20"/>
                <w:szCs w:val="20"/>
                <w:lang w:val="fr-FR"/>
              </w:rPr>
              <w:t>հասցեն</w:t>
            </w:r>
            <w:proofErr w:type="spellEnd"/>
            <w:r w:rsidRPr="00110011">
              <w:rPr>
                <w:rFonts w:ascii="GHEA Grapalat" w:hAnsi="GHEA Grapalat" w:cs="Sylfaen"/>
                <w:sz w:val="20"/>
                <w:szCs w:val="20"/>
                <w:lang w:val="fr-F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E" w:rsidRPr="00110011" w:rsidRDefault="00171B1E" w:rsidP="008C741B">
            <w:pPr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110011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5. </w:t>
            </w:r>
            <w:proofErr w:type="spellStart"/>
            <w:r w:rsidRPr="00110011">
              <w:rPr>
                <w:rFonts w:ascii="GHEA Grapalat" w:hAnsi="GHEA Grapalat" w:cs="Sylfaen"/>
                <w:sz w:val="20"/>
                <w:szCs w:val="20"/>
                <w:lang w:val="fr-FR"/>
              </w:rPr>
              <w:t>Իրացման</w:t>
            </w:r>
            <w:proofErr w:type="spellEnd"/>
            <w:r w:rsidRPr="00110011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011">
              <w:rPr>
                <w:rFonts w:ascii="GHEA Grapalat" w:hAnsi="GHEA Grapalat" w:cs="Sylfaen"/>
                <w:sz w:val="20"/>
                <w:szCs w:val="20"/>
                <w:lang w:val="fr-FR"/>
              </w:rPr>
              <w:t>շրջանառությունը</w:t>
            </w:r>
            <w:proofErr w:type="spellEnd"/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</w:tbl>
    <w:p w:rsidR="00171B1E" w:rsidRDefault="00171B1E" w:rsidP="00171B1E">
      <w:pPr>
        <w:jc w:val="right"/>
        <w:rPr>
          <w:rFonts w:ascii="GHEA Grapalat" w:hAnsi="GHEA Grapalat"/>
          <w:iCs/>
          <w:sz w:val="20"/>
          <w:szCs w:val="20"/>
          <w:lang w:val="eu-ES"/>
        </w:rPr>
      </w:pPr>
    </w:p>
    <w:p w:rsidR="00171B1E" w:rsidRPr="00110011" w:rsidRDefault="00171B1E" w:rsidP="00171B1E">
      <w:pPr>
        <w:jc w:val="right"/>
        <w:rPr>
          <w:rFonts w:ascii="GHEA Grapalat" w:hAnsi="GHEA Grapalat"/>
          <w:iCs/>
          <w:sz w:val="20"/>
          <w:szCs w:val="20"/>
          <w:lang w:val="eu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 w:cs="Arial"/>
                <w:sz w:val="20"/>
                <w:szCs w:val="20"/>
                <w:lang w:val="fr-FR"/>
              </w:rPr>
            </w:pPr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6. </w:t>
            </w:r>
            <w:proofErr w:type="spellStart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>Իրացման</w:t>
            </w:r>
            <w:proofErr w:type="spellEnd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>ընդհանուր</w:t>
            </w:r>
            <w:proofErr w:type="spellEnd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>շրջանառությունը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 w:cs="Arial"/>
                <w:sz w:val="20"/>
                <w:szCs w:val="20"/>
                <w:lang w:val="fr-FR"/>
              </w:rPr>
            </w:pPr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7. </w:t>
            </w:r>
            <w:proofErr w:type="spellStart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>Դրույքաչափը</w:t>
            </w:r>
            <w:proofErr w:type="spellEnd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>5 %</w:t>
            </w:r>
          </w:p>
        </w:tc>
      </w:tr>
      <w:tr w:rsidR="00171B1E" w:rsidRPr="00110011" w:rsidTr="008C741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20"/>
                <w:szCs w:val="20"/>
              </w:rPr>
            </w:pPr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8. </w:t>
            </w:r>
            <w:proofErr w:type="spellStart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>Հաստատագրված</w:t>
            </w:r>
            <w:proofErr w:type="spellEnd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>վճարի</w:t>
            </w:r>
            <w:proofErr w:type="spellEnd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011">
              <w:rPr>
                <w:rFonts w:ascii="GHEA Grapalat" w:hAnsi="GHEA Grapalat" w:cs="Arial"/>
                <w:sz w:val="20"/>
                <w:szCs w:val="20"/>
                <w:lang w:val="fr-FR"/>
              </w:rPr>
              <w:t>գումարը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110011" w:rsidRDefault="00171B1E" w:rsidP="008C741B">
            <w:pPr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</w:tr>
    </w:tbl>
    <w:p w:rsidR="00171B1E" w:rsidRPr="00110011" w:rsidRDefault="00171B1E" w:rsidP="00171B1E">
      <w:pPr>
        <w:ind w:firstLine="708"/>
        <w:jc w:val="both"/>
        <w:rPr>
          <w:rFonts w:ascii="GHEA Grapalat" w:hAnsi="GHEA Grapalat"/>
          <w:sz w:val="10"/>
          <w:szCs w:val="10"/>
          <w:lang w:val="eu-ES"/>
        </w:rPr>
      </w:pPr>
      <w:r w:rsidRPr="00110011">
        <w:rPr>
          <w:rFonts w:ascii="GHEA Grapalat" w:hAnsi="GHEA Grapalat"/>
          <w:lang w:val="eu-ES"/>
        </w:rPr>
        <w:t xml:space="preserve">          </w:t>
      </w: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p w:rsidR="00171B1E" w:rsidRPr="00110011" w:rsidRDefault="00171B1E" w:rsidP="00171B1E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tbl>
      <w:tblPr>
        <w:tblpPr w:leftFromText="180" w:rightFromText="180" w:vertAnchor="text" w:horzAnchor="margin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171B1E" w:rsidRPr="00110011" w:rsidTr="008C741B">
        <w:trPr>
          <w:trHeight w:val="274"/>
        </w:trPr>
        <w:tc>
          <w:tcPr>
            <w:tcW w:w="4680" w:type="dxa"/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171B1E" w:rsidRPr="00110011" w:rsidRDefault="00171B1E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171B1E" w:rsidRPr="00110011" w:rsidRDefault="00171B1E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 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171B1E" w:rsidRPr="00110011" w:rsidRDefault="00171B1E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110011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110011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171B1E" w:rsidRDefault="00171B1E" w:rsidP="00171B1E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lang w:val="eu-ES" w:eastAsia="ru-RU"/>
        </w:rPr>
      </w:pPr>
    </w:p>
    <w:p w:rsidR="00171B1E" w:rsidRDefault="00171B1E" w:rsidP="00171B1E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lang w:val="eu-ES" w:eastAsia="ru-RU"/>
        </w:rPr>
      </w:pPr>
    </w:p>
    <w:p w:rsidR="00171B1E" w:rsidRDefault="00171B1E" w:rsidP="00171B1E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lang w:val="eu-ES" w:eastAsia="ru-RU"/>
        </w:rPr>
      </w:pPr>
    </w:p>
    <w:p w:rsidR="00171B1E" w:rsidRDefault="00171B1E" w:rsidP="00171B1E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lang w:val="eu-ES" w:eastAsia="ru-RU"/>
        </w:rPr>
      </w:pPr>
    </w:p>
    <w:p w:rsidR="00171B1E" w:rsidRPr="00110011" w:rsidRDefault="00171B1E" w:rsidP="00171B1E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lang w:val="eu-ES" w:eastAsia="ru-RU"/>
        </w:rPr>
      </w:pPr>
      <w:r w:rsidRPr="00110011">
        <w:rPr>
          <w:rFonts w:ascii="GHEA Grapalat" w:hAnsi="GHEA Grapalat"/>
          <w:b/>
          <w:lang w:val="eu-ES" w:eastAsia="ru-RU"/>
        </w:rPr>
        <w:lastRenderedPageBreak/>
        <w:t>ԸՍՏ ՆԱԽՆԱԿԱՆ ՊԱՏՎԵՐՆԵՐԻ` ՀԱՄԱՊԱՏԱՍԽԱՆ ՊԱՅՄԱՆԱԳՐԵՐԻ ՀԱՄԱՁԱՅՆ, ՊԱՏՎԻՐԱՏՈՒԻ ՆԵՐՔԻՆ ՍՊԱՌՄԱՆ ՀԱՄԱՐ ՆԱԽԱՏԵՍՎԱԾ ՕԲՅԵԿՏՆԵՐՈՒՄ ՀԱՆՐԱՅԻՆ ՍՆՆԴԻ ԾԱՌԱՅՈՒԹՅՈՒՆՆԵՐԻ ՄԱՏՈՒՑՄԱՆ ԳՈՐԾՈՒՆԵՈՒԹՅԱՆ ՀԱՄԱՐ ՀԱՍՏԱՏԱԳՐՎԱԾ ՎՃԱՐԻ ՀԱՇՎԱՐԿՄԱՆ ԵԼԱԿԵՏԱՅԻՆ ՏՎՅԱԼԻ ՄԱՍԻՆ ՀԱՅՏԱՐԱՐՈՒԹՅԱՆ ԼՐԱՑՄԱՆ ԿԱՐԳԸ</w:t>
      </w:r>
    </w:p>
    <w:p w:rsidR="00171B1E" w:rsidRPr="00110011" w:rsidRDefault="00171B1E" w:rsidP="00171B1E">
      <w:pPr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171B1E" w:rsidRPr="00110011" w:rsidRDefault="00171B1E" w:rsidP="00171B1E">
      <w:pPr>
        <w:spacing w:line="360" w:lineRule="auto"/>
        <w:ind w:firstLine="567"/>
        <w:jc w:val="both"/>
        <w:rPr>
          <w:rFonts w:ascii="GHEA Grapalat" w:hAnsi="GHEA Grapalat"/>
          <w:lang w:val="eu-ES"/>
        </w:rPr>
      </w:pPr>
      <w:r w:rsidRPr="00110011">
        <w:rPr>
          <w:rFonts w:ascii="GHEA Grapalat" w:hAnsi="GHEA Grapalat" w:cs="Sylfaen"/>
          <w:lang w:val="eu-ES"/>
        </w:rPr>
        <w:t>Հայտարարությունը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լրացվում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է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երկու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օրինակից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և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ներկայացվում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հաստատա</w:t>
      </w:r>
      <w:r w:rsidRPr="00110011">
        <w:rPr>
          <w:rFonts w:ascii="GHEA Grapalat" w:hAnsi="GHEA Grapalat" w:cs="Arial LatArm"/>
          <w:lang w:val="eu-ES"/>
        </w:rPr>
        <w:t>գ</w:t>
      </w:r>
      <w:r w:rsidRPr="00110011">
        <w:rPr>
          <w:rFonts w:ascii="GHEA Grapalat" w:hAnsi="GHEA Grapalat" w:cs="Sylfaen"/>
          <w:lang w:val="eu-ES"/>
        </w:rPr>
        <w:t>րված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վճար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վճարողի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հաշվառման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վայրի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հարկային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մարմին</w:t>
      </w:r>
      <w:r w:rsidRPr="00110011">
        <w:rPr>
          <w:rFonts w:ascii="GHEA Grapalat" w:hAnsi="GHEA Grapalat"/>
          <w:lang w:val="eu-ES"/>
        </w:rPr>
        <w:t xml:space="preserve">: </w:t>
      </w:r>
      <w:r w:rsidRPr="00110011">
        <w:rPr>
          <w:rFonts w:ascii="GHEA Grapalat" w:hAnsi="GHEA Grapalat" w:cs="Sylfaen"/>
          <w:lang w:val="eu-ES"/>
        </w:rPr>
        <w:t>Հարկային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մարմնի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կողմից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հայտարարությունը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հաշվառվելուց</w:t>
      </w:r>
      <w:r w:rsidRPr="00110011">
        <w:rPr>
          <w:rFonts w:ascii="GHEA Grapalat" w:hAnsi="GHEA Grapalat"/>
          <w:lang w:val="eu-ES"/>
        </w:rPr>
        <w:t xml:space="preserve"> (</w:t>
      </w:r>
      <w:r w:rsidRPr="00110011">
        <w:rPr>
          <w:rFonts w:ascii="GHEA Grapalat" w:hAnsi="GHEA Grapalat" w:cs="Arial LatArm"/>
          <w:lang w:val="eu-ES"/>
        </w:rPr>
        <w:t>գ</w:t>
      </w:r>
      <w:r w:rsidRPr="00110011">
        <w:rPr>
          <w:rFonts w:ascii="GHEA Grapalat" w:hAnsi="GHEA Grapalat" w:cs="Sylfaen"/>
          <w:lang w:val="eu-ES"/>
        </w:rPr>
        <w:t>րանցվելուց</w:t>
      </w:r>
      <w:r w:rsidRPr="00110011">
        <w:rPr>
          <w:rFonts w:ascii="GHEA Grapalat" w:hAnsi="GHEA Grapalat"/>
          <w:lang w:val="eu-ES"/>
        </w:rPr>
        <w:t xml:space="preserve">) </w:t>
      </w:r>
      <w:r w:rsidRPr="00110011">
        <w:rPr>
          <w:rFonts w:ascii="GHEA Grapalat" w:hAnsi="GHEA Grapalat" w:cs="Sylfaen"/>
          <w:lang w:val="eu-ES"/>
        </w:rPr>
        <w:t>և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կնքվելուց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հետո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մեկ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օրինակը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վերադարձվում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է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հաստատա</w:t>
      </w:r>
      <w:r w:rsidRPr="00110011">
        <w:rPr>
          <w:rFonts w:ascii="GHEA Grapalat" w:hAnsi="GHEA Grapalat" w:cs="Arial LatArm"/>
          <w:lang w:val="eu-ES"/>
        </w:rPr>
        <w:t>գ</w:t>
      </w:r>
      <w:r w:rsidRPr="00110011">
        <w:rPr>
          <w:rFonts w:ascii="GHEA Grapalat" w:hAnsi="GHEA Grapalat" w:cs="Sylfaen"/>
          <w:lang w:val="eu-ES"/>
        </w:rPr>
        <w:t>րված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վճար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վճարողին</w:t>
      </w:r>
      <w:r w:rsidRPr="00110011">
        <w:rPr>
          <w:rFonts w:ascii="GHEA Grapalat" w:hAnsi="GHEA Grapalat"/>
          <w:lang w:val="eu-ES"/>
        </w:rPr>
        <w:t xml:space="preserve">: </w:t>
      </w:r>
      <w:r w:rsidRPr="00110011">
        <w:rPr>
          <w:rFonts w:ascii="GHEA Grapalat" w:hAnsi="GHEA Grapalat" w:cs="Sylfaen"/>
          <w:lang w:val="eu-ES"/>
        </w:rPr>
        <w:t>Հայտարարություն</w:t>
      </w:r>
      <w:r w:rsidRPr="00110011">
        <w:rPr>
          <w:rFonts w:ascii="GHEA Grapalat" w:hAnsi="GHEA Grapalat" w:cs="Sylfaen"/>
        </w:rPr>
        <w:t>ում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</w:rPr>
        <w:t>արժեքային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</w:rPr>
        <w:t>մեծությունները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</w:rPr>
        <w:t>լրացվում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</w:rPr>
        <w:t>են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/>
        </w:rPr>
        <w:t>հազար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</w:rPr>
        <w:t>դրամներով</w:t>
      </w:r>
      <w:r w:rsidRPr="00110011">
        <w:rPr>
          <w:rFonts w:ascii="GHEA Grapalat" w:hAnsi="GHEA Grapalat"/>
          <w:lang w:val="eu-ES"/>
        </w:rPr>
        <w:t xml:space="preserve">` </w:t>
      </w:r>
      <w:r w:rsidRPr="00110011">
        <w:rPr>
          <w:rFonts w:ascii="GHEA Grapalat" w:hAnsi="GHEA Grapalat" w:cs="Sylfaen"/>
        </w:rPr>
        <w:t>ստորակետից</w:t>
      </w:r>
      <w:r w:rsidRPr="00110011">
        <w:rPr>
          <w:rFonts w:ascii="GHEA Grapalat" w:hAnsi="GHEA Grapalat" w:cs="Sylfaen"/>
          <w:lang w:val="eu-ES"/>
        </w:rPr>
        <w:t xml:space="preserve"> </w:t>
      </w:r>
      <w:r w:rsidRPr="00110011">
        <w:rPr>
          <w:rFonts w:ascii="GHEA Grapalat" w:hAnsi="GHEA Grapalat" w:cs="Sylfaen"/>
        </w:rPr>
        <w:t>հետո</w:t>
      </w:r>
      <w:r w:rsidRPr="00110011">
        <w:rPr>
          <w:rFonts w:ascii="GHEA Grapalat" w:hAnsi="GHEA Grapalat" w:cs="Sylfaen"/>
          <w:lang w:val="eu-ES"/>
        </w:rPr>
        <w:t xml:space="preserve"> </w:t>
      </w:r>
      <w:r w:rsidRPr="00110011">
        <w:rPr>
          <w:rFonts w:ascii="GHEA Grapalat" w:hAnsi="GHEA Grapalat" w:cs="Sylfaen"/>
        </w:rPr>
        <w:t>մեկ</w:t>
      </w:r>
      <w:r w:rsidRPr="00110011">
        <w:rPr>
          <w:rFonts w:ascii="GHEA Grapalat" w:hAnsi="GHEA Grapalat" w:cs="Sylfaen"/>
          <w:lang w:val="eu-ES"/>
        </w:rPr>
        <w:t xml:space="preserve"> </w:t>
      </w:r>
      <w:r w:rsidRPr="00110011">
        <w:rPr>
          <w:rFonts w:ascii="GHEA Grapalat" w:hAnsi="GHEA Grapalat" w:cs="Sylfaen"/>
        </w:rPr>
        <w:t>նիշի</w:t>
      </w:r>
      <w:r w:rsidRPr="00110011">
        <w:rPr>
          <w:rFonts w:ascii="GHEA Grapalat" w:hAnsi="GHEA Grapalat" w:cs="Sylfaen"/>
          <w:lang w:val="eu-ES"/>
        </w:rPr>
        <w:t xml:space="preserve"> </w:t>
      </w:r>
      <w:r w:rsidRPr="00110011">
        <w:rPr>
          <w:rFonts w:ascii="GHEA Grapalat" w:hAnsi="GHEA Grapalat" w:cs="Sylfaen"/>
        </w:rPr>
        <w:t>ճշտությամբ</w:t>
      </w:r>
      <w:r w:rsidRPr="00110011">
        <w:rPr>
          <w:rFonts w:ascii="GHEA Grapalat" w:hAnsi="GHEA Grapalat"/>
          <w:lang w:val="eu-ES"/>
        </w:rPr>
        <w:t xml:space="preserve">: </w:t>
      </w:r>
    </w:p>
    <w:p w:rsidR="00171B1E" w:rsidRPr="00110011" w:rsidRDefault="00171B1E" w:rsidP="00171B1E">
      <w:pPr>
        <w:spacing w:line="360" w:lineRule="auto"/>
        <w:ind w:firstLine="540"/>
        <w:jc w:val="both"/>
        <w:rPr>
          <w:rFonts w:ascii="GHEA Grapalat" w:hAnsi="GHEA Grapalat" w:cs="Sylfaen"/>
          <w:lang w:val="eu-ES"/>
        </w:rPr>
      </w:pPr>
      <w:r w:rsidRPr="00110011">
        <w:rPr>
          <w:rFonts w:ascii="GHEA Grapalat" w:hAnsi="GHEA Grapalat" w:cs="Sylfaen"/>
          <w:lang w:val="eu-ES"/>
        </w:rPr>
        <w:t>1-ին կետում լրացվում է հաստատագրված վճար վճարողի անվանումը կամ անհատ ձեռնարկատիրոջ անունը և ազգանունը</w:t>
      </w:r>
      <w:r>
        <w:rPr>
          <w:rFonts w:ascii="GHEA Grapalat" w:hAnsi="GHEA Grapalat" w:cs="Sylfaen"/>
          <w:lang w:val="eu-ES"/>
        </w:rPr>
        <w:t>:</w:t>
      </w:r>
    </w:p>
    <w:p w:rsidR="00171B1E" w:rsidRPr="00110011" w:rsidRDefault="00171B1E" w:rsidP="00171B1E">
      <w:pPr>
        <w:spacing w:line="360" w:lineRule="auto"/>
        <w:ind w:firstLine="540"/>
        <w:jc w:val="both"/>
        <w:rPr>
          <w:rFonts w:ascii="GHEA Grapalat" w:hAnsi="GHEA Grapalat" w:cs="Sylfaen"/>
          <w:lang w:val="eu-ES"/>
        </w:rPr>
      </w:pPr>
      <w:r w:rsidRPr="00110011">
        <w:rPr>
          <w:rFonts w:ascii="GHEA Grapalat" w:hAnsi="GHEA Grapalat" w:cs="Sylfaen"/>
          <w:lang w:val="eu-ES"/>
        </w:rPr>
        <w:t>2-րդ կետում լրացվում է հարկ վճարողի հաշվառման համարը (ՀՎՀՀ-ն)</w:t>
      </w:r>
      <w:r>
        <w:rPr>
          <w:rFonts w:ascii="GHEA Grapalat" w:hAnsi="GHEA Grapalat" w:cs="Sylfaen"/>
          <w:lang w:val="eu-ES"/>
        </w:rPr>
        <w:t>:</w:t>
      </w:r>
    </w:p>
    <w:p w:rsidR="00171B1E" w:rsidRPr="00242560" w:rsidRDefault="00171B1E" w:rsidP="00171B1E">
      <w:pPr>
        <w:spacing w:line="360" w:lineRule="auto"/>
        <w:ind w:firstLine="540"/>
        <w:jc w:val="both"/>
        <w:rPr>
          <w:rFonts w:ascii="GHEA Grapalat" w:hAnsi="GHEA Grapalat" w:cs="Sylfaen"/>
          <w:lang w:val="eu-ES"/>
        </w:rPr>
      </w:pPr>
      <w:r w:rsidRPr="00110011">
        <w:rPr>
          <w:rFonts w:ascii="GHEA Grapalat" w:hAnsi="GHEA Grapalat" w:cs="Sylfaen"/>
          <w:lang w:val="eu-ES"/>
        </w:rPr>
        <w:t xml:space="preserve">3-րդ կետում լրացվում է իրավաբանական անձի </w:t>
      </w:r>
      <w:r w:rsidRPr="00110011">
        <w:rPr>
          <w:rFonts w:ascii="GHEA Grapalat" w:hAnsi="GHEA Grapalat" w:cs="Sylfaen"/>
        </w:rPr>
        <w:t>գտնվելու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</w:rPr>
        <w:t>վայրը</w:t>
      </w:r>
      <w:r w:rsidRPr="00242560">
        <w:rPr>
          <w:rFonts w:ascii="GHEA Grapalat" w:hAnsi="GHEA Grapalat" w:cs="Sylfaen"/>
          <w:lang w:val="eu-ES"/>
        </w:rPr>
        <w:t xml:space="preserve">, իսկ </w:t>
      </w:r>
      <w:r w:rsidRPr="00242560">
        <w:rPr>
          <w:rFonts w:ascii="GHEA Grapalat" w:hAnsi="GHEA Grapalat" w:cs="Sylfaen"/>
        </w:rPr>
        <w:t>անհատ</w:t>
      </w:r>
      <w:r w:rsidRPr="00242560">
        <w:rPr>
          <w:rFonts w:ascii="GHEA Grapalat" w:hAnsi="GHEA Grapalat"/>
          <w:lang w:val="eu-ES"/>
        </w:rPr>
        <w:t xml:space="preserve"> </w:t>
      </w:r>
      <w:r w:rsidRPr="00242560">
        <w:rPr>
          <w:rFonts w:ascii="GHEA Grapalat" w:hAnsi="GHEA Grapalat" w:cs="Sylfaen"/>
        </w:rPr>
        <w:t>ձեռնարկատեր</w:t>
      </w:r>
      <w:r w:rsidRPr="00242560">
        <w:rPr>
          <w:rFonts w:ascii="GHEA Grapalat" w:hAnsi="GHEA Grapalat"/>
          <w:lang w:val="eu-ES"/>
        </w:rPr>
        <w:t xml:space="preserve"> </w:t>
      </w:r>
      <w:r w:rsidRPr="00242560">
        <w:rPr>
          <w:rFonts w:ascii="GHEA Grapalat" w:hAnsi="GHEA Grapalat" w:cs="Sylfaen"/>
        </w:rPr>
        <w:t>համարվող</w:t>
      </w:r>
      <w:r w:rsidRPr="00242560">
        <w:rPr>
          <w:rFonts w:ascii="GHEA Grapalat" w:hAnsi="GHEA Grapalat"/>
          <w:lang w:val="eu-ES"/>
        </w:rPr>
        <w:t xml:space="preserve"> </w:t>
      </w:r>
      <w:r w:rsidRPr="00242560">
        <w:rPr>
          <w:rFonts w:ascii="GHEA Grapalat" w:hAnsi="GHEA Grapalat" w:cs="Sylfaen"/>
        </w:rPr>
        <w:t>ֆիզիկական</w:t>
      </w:r>
      <w:r w:rsidRPr="00242560">
        <w:rPr>
          <w:rFonts w:ascii="GHEA Grapalat" w:hAnsi="GHEA Grapalat"/>
          <w:lang w:val="eu-ES"/>
        </w:rPr>
        <w:t xml:space="preserve"> </w:t>
      </w:r>
      <w:r w:rsidRPr="00242560">
        <w:rPr>
          <w:rFonts w:ascii="GHEA Grapalat" w:hAnsi="GHEA Grapalat" w:cs="Sylfaen"/>
        </w:rPr>
        <w:t>անձի</w:t>
      </w:r>
      <w:r w:rsidRPr="00242560">
        <w:rPr>
          <w:rFonts w:ascii="GHEA Grapalat" w:hAnsi="GHEA Grapalat"/>
          <w:lang w:val="eu-ES"/>
        </w:rPr>
        <w:t xml:space="preserve"> </w:t>
      </w:r>
      <w:r w:rsidRPr="00242560">
        <w:rPr>
          <w:rFonts w:ascii="GHEA Grapalat" w:hAnsi="GHEA Grapalat" w:cs="Sylfaen"/>
        </w:rPr>
        <w:t>դեպքում</w:t>
      </w:r>
      <w:r w:rsidRPr="00242560">
        <w:rPr>
          <w:rFonts w:ascii="GHEA Grapalat" w:hAnsi="GHEA Grapalat" w:cs="Sylfaen"/>
          <w:lang w:val="eu-ES"/>
        </w:rPr>
        <w:t>`</w:t>
      </w:r>
      <w:r w:rsidRPr="00242560">
        <w:rPr>
          <w:rFonts w:ascii="GHEA Grapalat" w:hAnsi="GHEA Grapalat"/>
          <w:lang w:val="eu-ES"/>
        </w:rPr>
        <w:t xml:space="preserve"> </w:t>
      </w:r>
      <w:r w:rsidRPr="00242560">
        <w:rPr>
          <w:rFonts w:ascii="GHEA Grapalat" w:hAnsi="GHEA Grapalat" w:cs="Sylfaen"/>
        </w:rPr>
        <w:t>բնակության</w:t>
      </w:r>
      <w:r w:rsidRPr="00242560">
        <w:rPr>
          <w:rFonts w:ascii="GHEA Grapalat" w:hAnsi="GHEA Grapalat"/>
          <w:lang w:val="eu-ES"/>
        </w:rPr>
        <w:t xml:space="preserve"> </w:t>
      </w:r>
      <w:r w:rsidRPr="00242560">
        <w:rPr>
          <w:rFonts w:ascii="GHEA Grapalat" w:hAnsi="GHEA Grapalat" w:cs="Sylfaen"/>
        </w:rPr>
        <w:t>վայրը</w:t>
      </w:r>
      <w:r w:rsidRPr="00242560">
        <w:rPr>
          <w:rFonts w:ascii="GHEA Grapalat" w:hAnsi="GHEA Grapalat"/>
          <w:lang w:val="eu-ES"/>
        </w:rPr>
        <w:t>:</w:t>
      </w:r>
    </w:p>
    <w:p w:rsidR="00171B1E" w:rsidRPr="00110011" w:rsidRDefault="00171B1E" w:rsidP="00171B1E">
      <w:pPr>
        <w:tabs>
          <w:tab w:val="left" w:pos="567"/>
          <w:tab w:val="left" w:pos="709"/>
        </w:tabs>
        <w:spacing w:line="360" w:lineRule="auto"/>
        <w:ind w:firstLine="540"/>
        <w:jc w:val="both"/>
        <w:rPr>
          <w:rFonts w:ascii="GHEA Grapalat" w:hAnsi="GHEA Grapalat" w:cs="Sylfaen"/>
          <w:lang w:val="eu-ES"/>
        </w:rPr>
      </w:pPr>
      <w:r w:rsidRPr="00242560">
        <w:rPr>
          <w:rFonts w:ascii="GHEA Grapalat" w:hAnsi="GHEA Grapalat" w:cs="Sylfaen"/>
          <w:lang w:val="eu-ES"/>
        </w:rPr>
        <w:t>4-րդ սյունակում լրացվում են հաստատագրված վճար վճարողի</w:t>
      </w:r>
      <w:r w:rsidRPr="00110011">
        <w:rPr>
          <w:rFonts w:ascii="GHEA Grapalat" w:hAnsi="GHEA Grapalat" w:cs="Sylfaen"/>
          <w:lang w:val="eu-ES"/>
        </w:rPr>
        <w:t xml:space="preserve"> կողմից ծառայությունների </w:t>
      </w:r>
      <w:r w:rsidRPr="009A6BA4">
        <w:rPr>
          <w:rFonts w:ascii="GHEA Grapalat" w:hAnsi="GHEA Grapalat" w:cs="Sylfaen"/>
          <w:lang w:val="eu-ES"/>
        </w:rPr>
        <w:t>մատուցման վայրերը (հասցեները):</w:t>
      </w:r>
    </w:p>
    <w:p w:rsidR="00171B1E" w:rsidRPr="00110011" w:rsidRDefault="00171B1E" w:rsidP="00171B1E">
      <w:pPr>
        <w:tabs>
          <w:tab w:val="left" w:pos="567"/>
          <w:tab w:val="left" w:pos="709"/>
        </w:tabs>
        <w:spacing w:line="360" w:lineRule="auto"/>
        <w:ind w:firstLine="540"/>
        <w:jc w:val="both"/>
        <w:rPr>
          <w:rFonts w:ascii="GHEA Grapalat" w:hAnsi="GHEA Grapalat" w:cs="Sylfaen"/>
          <w:lang w:val="eu-ES"/>
        </w:rPr>
      </w:pPr>
      <w:r w:rsidRPr="00110011">
        <w:rPr>
          <w:rFonts w:ascii="GHEA Grapalat" w:hAnsi="GHEA Grapalat" w:cs="Sylfaen"/>
          <w:lang w:val="eu-ES"/>
        </w:rPr>
        <w:t xml:space="preserve">5-րդ սյունակում </w:t>
      </w:r>
      <w:bookmarkStart w:id="0" w:name="_GoBack"/>
      <w:bookmarkEnd w:id="0"/>
      <w:r w:rsidRPr="00110011">
        <w:rPr>
          <w:rFonts w:ascii="GHEA Grapalat" w:hAnsi="GHEA Grapalat" w:cs="Sylfaen"/>
          <w:lang w:val="eu-ES"/>
        </w:rPr>
        <w:t>լրացվում է հաստատագրված վճար վճարողի տվյալ ամսվա իրացման շրջանառությունը՝ ըստ ծառայությունների մատուցման վայրերի (հասցեների)</w:t>
      </w:r>
      <w:r>
        <w:rPr>
          <w:rFonts w:ascii="GHEA Grapalat" w:hAnsi="GHEA Grapalat" w:cs="Sylfaen"/>
          <w:lang w:val="eu-ES"/>
        </w:rPr>
        <w:t>:</w:t>
      </w:r>
    </w:p>
    <w:p w:rsidR="00171B1E" w:rsidRDefault="00171B1E" w:rsidP="00171B1E">
      <w:pPr>
        <w:tabs>
          <w:tab w:val="left" w:pos="567"/>
          <w:tab w:val="left" w:pos="709"/>
        </w:tabs>
        <w:spacing w:line="360" w:lineRule="auto"/>
        <w:ind w:firstLine="540"/>
        <w:jc w:val="both"/>
        <w:rPr>
          <w:rFonts w:ascii="GHEA Grapalat" w:hAnsi="GHEA Grapalat" w:cs="Sylfaen"/>
          <w:lang w:val="eu-ES"/>
        </w:rPr>
      </w:pPr>
      <w:r w:rsidRPr="00110011">
        <w:rPr>
          <w:rFonts w:ascii="GHEA Grapalat" w:hAnsi="GHEA Grapalat" w:cs="Sylfaen"/>
          <w:lang w:val="eu-ES"/>
        </w:rPr>
        <w:t xml:space="preserve">6-րդ կետում լրացվում </w:t>
      </w:r>
      <w:r w:rsidRPr="009A6BA4">
        <w:rPr>
          <w:rFonts w:ascii="GHEA Grapalat" w:hAnsi="GHEA Grapalat" w:cs="Sylfaen"/>
          <w:lang w:val="eu-ES"/>
        </w:rPr>
        <w:t>է իրացման ընդհանուր շրջանառությունը՝ 5-րդ սյ</w:t>
      </w:r>
      <w:r w:rsidRPr="00110011">
        <w:rPr>
          <w:rFonts w:ascii="GHEA Grapalat" w:hAnsi="GHEA Grapalat" w:cs="Sylfaen"/>
          <w:lang w:val="eu-ES"/>
        </w:rPr>
        <w:t>ունակում լրացված թվերի հանրագումարը</w:t>
      </w:r>
      <w:r>
        <w:rPr>
          <w:rFonts w:ascii="GHEA Grapalat" w:hAnsi="GHEA Grapalat" w:cs="Sylfaen"/>
          <w:lang w:val="eu-ES"/>
        </w:rPr>
        <w:t>:</w:t>
      </w:r>
    </w:p>
    <w:p w:rsidR="001A252D" w:rsidRDefault="00171B1E" w:rsidP="00171B1E">
      <w:pPr>
        <w:spacing w:line="360" w:lineRule="auto"/>
        <w:ind w:firstLine="567"/>
        <w:jc w:val="both"/>
      </w:pPr>
      <w:r w:rsidRPr="00110011">
        <w:rPr>
          <w:rFonts w:ascii="GHEA Grapalat" w:hAnsi="GHEA Grapalat"/>
          <w:lang w:val="eu-ES"/>
        </w:rPr>
        <w:t>8-</w:t>
      </w:r>
      <w:r w:rsidRPr="00110011">
        <w:rPr>
          <w:rFonts w:ascii="GHEA Grapalat" w:hAnsi="GHEA Grapalat" w:cs="Sylfaen"/>
          <w:lang w:val="eu-ES"/>
        </w:rPr>
        <w:t>րդ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կետում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լրացվում</w:t>
      </w:r>
      <w:r w:rsidRPr="00110011">
        <w:rPr>
          <w:rFonts w:ascii="GHEA Grapalat" w:hAnsi="GHEA Grapalat"/>
          <w:lang w:val="eu-ES"/>
        </w:rPr>
        <w:t xml:space="preserve"> </w:t>
      </w:r>
      <w:r w:rsidRPr="00110011">
        <w:rPr>
          <w:rFonts w:ascii="GHEA Grapalat" w:hAnsi="GHEA Grapalat" w:cs="Sylfaen"/>
          <w:lang w:val="eu-ES"/>
        </w:rPr>
        <w:t>է հաստատագրված վճարի գումարը՝ որպես</w:t>
      </w:r>
      <w:r w:rsidRPr="00110011">
        <w:rPr>
          <w:rFonts w:ascii="GHEA Grapalat" w:hAnsi="GHEA Grapalat"/>
          <w:lang w:val="eu-ES"/>
        </w:rPr>
        <w:t xml:space="preserve"> 6-րդ և 7-րդ կետերի արտադրյալ:</w:t>
      </w:r>
    </w:p>
    <w:sectPr w:rsidR="001A252D" w:rsidSect="00171B1E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00"/>
    <w:rsid w:val="00171B1E"/>
    <w:rsid w:val="001A252D"/>
    <w:rsid w:val="00D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171B1E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171B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71B1E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71B1E"/>
    <w:rPr>
      <w:rFonts w:ascii="Times Armenian" w:eastAsia="Times New Roman" w:hAnsi="Times Armeni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171B1E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171B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71B1E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71B1E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2</cp:revision>
  <dcterms:created xsi:type="dcterms:W3CDTF">2021-02-16T11:59:00Z</dcterms:created>
  <dcterms:modified xsi:type="dcterms:W3CDTF">2021-02-16T12:00:00Z</dcterms:modified>
</cp:coreProperties>
</file>